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046D64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2F3C5C">
        <w:rPr>
          <w:rFonts w:ascii="Corbel" w:hAnsi="Corbel"/>
          <w:iCs/>
          <w:smallCaps/>
          <w:sz w:val="24"/>
          <w:szCs w:val="24"/>
        </w:rPr>
        <w:t>2023</w:t>
      </w:r>
      <w:bookmarkStart w:id="0" w:name="_GoBack"/>
      <w:bookmarkEnd w:id="0"/>
      <w:r w:rsidR="00B734BB">
        <w:rPr>
          <w:rFonts w:ascii="Corbel" w:hAnsi="Corbel"/>
          <w:iCs/>
          <w:smallCaps/>
          <w:sz w:val="24"/>
          <w:szCs w:val="24"/>
        </w:rPr>
        <w:t>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CEDF96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</w:t>
      </w:r>
      <w:r w:rsidR="00B734BB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5C60BD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komunikacji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97EAD0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73EE0424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94CBBB3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medzykulturowa</w:t>
            </w:r>
            <w:proofErr w:type="spellEnd"/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4130E65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ABA91D7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282897E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6DB66C3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7CBFFDA" w:rsidR="0085747A" w:rsidRPr="00B169DF" w:rsidRDefault="00270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0A6F5AE7" w:rsidR="00923D7D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7EBB09C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6699AA1" w:rsidR="0085747A" w:rsidRPr="00B169DF" w:rsidRDefault="00B734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8D95477" w:rsidR="00015B8F" w:rsidRPr="00B169DF" w:rsidRDefault="00B73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5271EE7" w:rsidR="00015B8F" w:rsidRPr="00B169DF" w:rsidRDefault="00B734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8230964" w:rsidR="00015B8F" w:rsidRPr="00B169DF" w:rsidRDefault="00270D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734B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200E7E21" w:rsidR="009C54AE" w:rsidRPr="00B169DF" w:rsidRDefault="00B734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60FA587E" w:rsidR="0085747A" w:rsidRPr="00B169DF" w:rsidRDefault="00B734B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zakresu komunikacji międzyludzkiej.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A30F469"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podstawowymi zagadnieniami z zakresu psychologii komunikacji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3FE41F1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  <w:r w:rsidR="00C850E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40013472" w:rsidR="0085747A" w:rsidRPr="00B169DF" w:rsidRDefault="00C850E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zdolności komunikacyjnych słuchaczy.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5F3DF1BD" w:rsidR="00BC79F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700EDF" w14:textId="35237302" w:rsidR="0085747A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1515BC2B" w14:textId="31FEB579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psychologii komunikacji w systemie nauk oraz jej specyfikę metodologiczną;</w:t>
            </w:r>
          </w:p>
          <w:p w14:paraId="6576F959" w14:textId="1852CC45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terminologię z zakresu wiedzy o psychologii komunikacji;</w:t>
            </w:r>
          </w:p>
          <w:p w14:paraId="1C8C69E2" w14:textId="03357258" w:rsidR="00BC79FB" w:rsidRPr="00B169DF" w:rsidRDefault="00BC79FB" w:rsidP="00BC79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wiedzę z zakresu bloku tematycznego dotyczącego psychologii komunikacji.</w:t>
            </w:r>
          </w:p>
        </w:tc>
        <w:tc>
          <w:tcPr>
            <w:tcW w:w="1873" w:type="dxa"/>
          </w:tcPr>
          <w:p w14:paraId="70A87E82" w14:textId="0B12407D" w:rsidR="00BC79F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1F63B9FD" w14:textId="77777777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6EC85" w14:textId="77777777" w:rsidR="00BC79FB" w:rsidRDefault="00BC79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93C306" w14:textId="77777777" w:rsidR="00A75F2A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  <w:p w14:paraId="51C6CBB5" w14:textId="0BAD8484" w:rsidR="00BC79F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F471B4D" w14:textId="261C248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 xml:space="preserve">2 </w:t>
            </w:r>
          </w:p>
          <w:p w14:paraId="64FBA18B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6198296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123F73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7AEC9CA2" w:rsidR="0093470E" w:rsidRPr="00B169DF" w:rsidRDefault="0093470E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E88ACBF" w14:textId="77777777"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691FA981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porozumiewać się z wykorzystaniem różnych kanałów i technik komunikacyjnych ze specjalistami w zakresie dotyczącym psychologii komunikacji, w języku polskim i wybranych językach obcych;</w:t>
            </w:r>
          </w:p>
          <w:p w14:paraId="3BBEC5AC" w14:textId="28644CC6" w:rsidR="0093470E" w:rsidRPr="00B169DF" w:rsidRDefault="0093470E" w:rsidP="00934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badawcze.</w:t>
            </w:r>
          </w:p>
        </w:tc>
        <w:tc>
          <w:tcPr>
            <w:tcW w:w="1873" w:type="dxa"/>
          </w:tcPr>
          <w:p w14:paraId="669022C8" w14:textId="20B330EE" w:rsidR="0093470E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73AE67A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97FC4A" w14:textId="77777777" w:rsidR="0093470E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126A" w14:textId="26E12EB5" w:rsidR="0093470E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  <w:p w14:paraId="20B22796" w14:textId="3DEF7E4A" w:rsidR="0093470E" w:rsidRPr="00B169DF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0B49EB5" w:rsidR="0024413B" w:rsidRPr="00B169DF" w:rsidRDefault="0085747A" w:rsidP="00A75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75F2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0C69E7" w14:textId="77777777" w:rsidR="0085747A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3A7453CA" w14:textId="77777777" w:rsidR="0024413B" w:rsidRDefault="009347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argumentów;</w:t>
            </w:r>
          </w:p>
          <w:p w14:paraId="38086E02" w14:textId="6EB5AC26" w:rsidR="0093470E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ekspertów.</w:t>
            </w:r>
            <w:r w:rsidR="0093470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ED94FF1" w14:textId="2FEE86EF" w:rsidR="0024413B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3E9D736" w14:textId="4565D123" w:rsidR="0024413B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58FDA267" w14:textId="77777777"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1EBC8A" w14:textId="77777777" w:rsid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4E680520" w:rsidR="0024413B" w:rsidRPr="00B169DF" w:rsidRDefault="00A75F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7070493" w14:textId="40262BB9" w:rsidR="008154B2" w:rsidRDefault="008A0DC7" w:rsidP="00C850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Kompetencja komunikacyjna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 w:rsidR="008154B2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56A8A27C" w14:textId="1DEA9854" w:rsidR="0085747A" w:rsidRPr="008154B2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Komunikacja </w:t>
            </w:r>
            <w:r w:rsidR="00D54BCC">
              <w:rPr>
                <w:rFonts w:ascii="Corbel" w:hAnsi="Corbel"/>
                <w:sz w:val="24"/>
                <w:szCs w:val="24"/>
              </w:rPr>
              <w:t>niewerbalna. Co nasze gesty i nawykowe przyjmowane pozy komunikują innym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="00901355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  <w:r w:rsidR="008A0DC7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D80" w:rsidRPr="008154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34105B08" w14:textId="694C4379"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Komunikacja interpersonalna – czym jest i jaki ma związek z motywacją</w:t>
            </w:r>
            <w:r w:rsidR="004D3409">
              <w:rPr>
                <w:rFonts w:ascii="Corbel" w:hAnsi="Corbel"/>
                <w:sz w:val="24"/>
                <w:szCs w:val="24"/>
              </w:rPr>
              <w:t xml:space="preserve"> (2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h</w:t>
            </w:r>
            <w:r w:rsidR="004D3409">
              <w:rPr>
                <w:rFonts w:ascii="Corbel" w:hAnsi="Corbel"/>
                <w:sz w:val="24"/>
                <w:szCs w:val="24"/>
              </w:rPr>
              <w:t>).</w:t>
            </w:r>
          </w:p>
          <w:p w14:paraId="20B3A0B4" w14:textId="4BE29612" w:rsidR="004D3409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komunikacyjne a umiejętności interpersonalne ( h).</w:t>
            </w:r>
          </w:p>
          <w:p w14:paraId="01CFB74F" w14:textId="5C3227DF" w:rsidR="004D3409" w:rsidRDefault="008154B2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54BCC">
              <w:rPr>
                <w:rFonts w:ascii="Corbel" w:hAnsi="Corbel"/>
                <w:sz w:val="24"/>
                <w:szCs w:val="24"/>
              </w:rPr>
              <w:t>Efektywna komunikacja – czym jest i od czego zależy?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Jak przemienić wroga w przyjaciela?</w:t>
            </w:r>
            <w:r w:rsidR="00D54BCC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4C8705B5" w14:textId="5FA3E8CF" w:rsidR="0085747A" w:rsidRDefault="004D3409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jako narzędzie wywieranie wpływu na innych ludzi (</w:t>
            </w:r>
            <w:r w:rsidR="00786F3A">
              <w:rPr>
                <w:rFonts w:ascii="Corbel" w:hAnsi="Corbel"/>
                <w:sz w:val="24"/>
                <w:szCs w:val="24"/>
              </w:rPr>
              <w:t>4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727FFE32" w14:textId="77777777"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synergiczna – złoty środek gwarantujący twórczą kooperację (2h).</w:t>
            </w:r>
          </w:p>
          <w:p w14:paraId="6A2D541D" w14:textId="77777777" w:rsidR="00640775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Język serca jako specjalny kanał komunikacji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intrapersonalnej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09B79E7E" w14:textId="77777777" w:rsidR="00FF196A" w:rsidRDefault="0064077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Utrudniona komunikacja ze względu na płeć. Język kobiet i język mężczyzn</w:t>
            </w:r>
            <w:r w:rsidR="00FF196A">
              <w:rPr>
                <w:rFonts w:ascii="Corbel" w:hAnsi="Corbel"/>
                <w:sz w:val="24"/>
                <w:szCs w:val="24"/>
              </w:rPr>
              <w:t xml:space="preserve"> (3 h)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1E48E3" w14:textId="5967049C" w:rsidR="00FF196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Konstruktywne i destruktywne interakcje konfliktowe. Komunikacja defensywna (</w:t>
            </w:r>
            <w:r w:rsidR="00786F3A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32B05D22" w14:textId="0D6B6FEF" w:rsidR="00786F3A" w:rsidRDefault="00FF196A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Strategie perswazyjne </w:t>
            </w:r>
            <w:r w:rsidR="00E91331">
              <w:rPr>
                <w:rFonts w:ascii="Corbel" w:hAnsi="Corbel"/>
                <w:sz w:val="24"/>
                <w:szCs w:val="24"/>
              </w:rPr>
              <w:t xml:space="preserve">w negocjacjach. </w:t>
            </w:r>
            <w:r w:rsidR="00786F3A">
              <w:rPr>
                <w:rFonts w:ascii="Corbel" w:hAnsi="Corbel"/>
                <w:sz w:val="24"/>
                <w:szCs w:val="24"/>
              </w:rPr>
              <w:t>Sugestia jako forma perswazji (2 h).</w:t>
            </w:r>
          </w:p>
          <w:p w14:paraId="0A2544AA" w14:textId="12427096" w:rsidR="00640775" w:rsidRPr="00B169DF" w:rsidRDefault="00901355" w:rsidP="008154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(2 h).</w:t>
            </w:r>
            <w:r w:rsidR="00786F3A">
              <w:rPr>
                <w:rFonts w:ascii="Corbel" w:hAnsi="Corbel"/>
                <w:sz w:val="24"/>
                <w:szCs w:val="24"/>
              </w:rPr>
              <w:t xml:space="preserve"> </w:t>
            </w:r>
            <w:r w:rsidR="0064077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1A3D2438" w:rsidR="0085747A" w:rsidRPr="00D54BCC" w:rsidRDefault="0085747A" w:rsidP="00D54BC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013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7320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A75F2A">
              <w:rPr>
                <w:rFonts w:ascii="Corbel" w:hAnsi="Corbel"/>
                <w:b w:val="0"/>
                <w:szCs w:val="24"/>
              </w:rPr>
              <w:t>, EK_02</w:t>
            </w:r>
          </w:p>
        </w:tc>
        <w:tc>
          <w:tcPr>
            <w:tcW w:w="5528" w:type="dxa"/>
          </w:tcPr>
          <w:p w14:paraId="708C9AC7" w14:textId="14C1A0BA" w:rsidR="0085747A" w:rsidRPr="0024413B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7A20F375"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6BFDAA7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A75F2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35E125A4" w14:textId="0396D5DA" w:rsidR="0085747A" w:rsidRPr="00B169DF" w:rsidRDefault="002441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zaj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ęć</w:t>
            </w:r>
            <w:proofErr w:type="spellEnd"/>
          </w:p>
        </w:tc>
        <w:tc>
          <w:tcPr>
            <w:tcW w:w="2126" w:type="dxa"/>
          </w:tcPr>
          <w:p w14:paraId="196DC76B" w14:textId="5D28CD3B" w:rsidR="0085747A" w:rsidRPr="00B169DF" w:rsidRDefault="00075A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6EB78F88" w:rsidR="0085747A" w:rsidRDefault="009013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zajęć jest odpowiednia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>(tj. 8</w:t>
            </w:r>
            <w:r w:rsidR="00D6219D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3F19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87135">
              <w:rPr>
                <w:rFonts w:ascii="Corbel" w:hAnsi="Corbel"/>
                <w:b w:val="0"/>
                <w:smallCaps w:val="0"/>
                <w:szCs w:val="24"/>
              </w:rPr>
              <w:t xml:space="preserve"> %)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frekwencja na zajęciach oraz zdanie kolokwium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. Maksymalna liczba punktów możliwa do zdobycia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to 12 pkt. Proponowan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sposób oceny:</w:t>
            </w:r>
          </w:p>
          <w:p w14:paraId="5A6BEBEE" w14:textId="33E926A5"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49B45C56" w14:textId="6CB11301" w:rsidR="00381974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77D70A9D" w14:textId="4F75BD25" w:rsidR="0071658E" w:rsidRDefault="003819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</w:t>
            </w:r>
            <w:r w:rsidR="0071658E">
              <w:rPr>
                <w:rFonts w:ascii="Corbel" w:hAnsi="Corbel"/>
                <w:b w:val="0"/>
                <w:smallCaps w:val="0"/>
                <w:szCs w:val="24"/>
              </w:rPr>
              <w:t>8.5 pkt;</w:t>
            </w:r>
          </w:p>
          <w:p w14:paraId="3CE9E7FB" w14:textId="77777777"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71015E51" w14:textId="77777777" w:rsidR="0071658E" w:rsidRDefault="0071658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3FFECEEF" w:rsidR="0085747A" w:rsidRPr="00B169DF" w:rsidRDefault="0071658E" w:rsidP="00716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</w:t>
            </w:r>
            <w:r w:rsidR="00381974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310B922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39B2564"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393457B" w:rsidR="00C61DC5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zaliczenia:42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0257E676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130F25F" w:rsidR="0085747A" w:rsidRPr="00B169DF" w:rsidRDefault="009013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80DDC" w14:paraId="14835628" w14:textId="77777777" w:rsidTr="0071620A">
        <w:trPr>
          <w:trHeight w:val="397"/>
        </w:trPr>
        <w:tc>
          <w:tcPr>
            <w:tcW w:w="7513" w:type="dxa"/>
          </w:tcPr>
          <w:p w14:paraId="11C77C0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E60895" w14:textId="7F176FEE" w:rsidR="00901355" w:rsidRDefault="00901355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P.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Morreale</w:t>
            </w:r>
            <w:proofErr w:type="spellEnd"/>
            <w:r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H. </w:t>
            </w:r>
            <w:proofErr w:type="spellStart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Spitzberg</w:t>
            </w:r>
            <w:proofErr w:type="spellEnd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K. </w:t>
            </w:r>
            <w:proofErr w:type="spellStart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Barge</w:t>
            </w:r>
            <w:proofErr w:type="spellEnd"/>
            <w:r w:rsidR="00F80DDC" w:rsidRP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F80DDC" w:rsidRP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Komunikacja mi</w:t>
            </w:r>
            <w:r w:rsidR="00F80DD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ędzy ludźmi. Motywacja, wiedza i umiejętności, </w:t>
            </w:r>
            <w:r w:rsidR="00F80D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P. Izdebski, A. Jaworska, D. Kobylińska, PWN, Warszawa 2012.</w:t>
            </w:r>
          </w:p>
          <w:p w14:paraId="1C6EF440" w14:textId="77777777"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Mosty zamiast murów. O komunikowaniu się między ludźmi,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Stewart (red.), PWN, Warszawa 2000.</w:t>
            </w:r>
          </w:p>
          <w:p w14:paraId="6A1C3FB3" w14:textId="77777777" w:rsidR="00F80DDC" w:rsidRDefault="00F80DDC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Collins,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Mowa ciała. Co znaczą nasze gesty?,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Wydaw. Rytm, </w:t>
            </w:r>
            <w:r w:rsidR="00401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2023.</w:t>
            </w:r>
          </w:p>
          <w:p w14:paraId="58F4CD35" w14:textId="77777777" w:rsidR="00B04BD0" w:rsidRDefault="0040130A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Cialdini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Wywieranie wpływu na ludzi. Teoria i praktyka,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przekład 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Wojciszke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</w:t>
            </w:r>
            <w:r w:rsidR="00B04B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Sopot 2020.</w:t>
            </w:r>
          </w:p>
          <w:p w14:paraId="17722823" w14:textId="77777777" w:rsidR="00B04BD0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Winch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Typy strategii perswazyjnych w negocjacjach,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Garpiela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Leszczyńska (red.), Wydaw.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2004, s. 217-231.</w:t>
            </w:r>
          </w:p>
          <w:p w14:paraId="3CA56B4E" w14:textId="77777777" w:rsidR="00C3514B" w:rsidRDefault="00B04BD0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Augustynek,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Sugestia formą perswazji?,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Sztuka perswazji, op. cit.,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</w:t>
            </w:r>
            <w:r w:rsidR="00C351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232-246.</w:t>
            </w:r>
          </w:p>
          <w:p w14:paraId="3157E89B" w14:textId="04F67E06" w:rsidR="0040130A" w:rsidRPr="00F80DDC" w:rsidRDefault="00C3514B" w:rsidP="0090135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Ury,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Odchodząc od nie. Negocjowanie od konfrontacji do kooperacji,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przeł. R. A. Rządca, Państwowe Wydaw. Ekonomiczne, Warszawa 1995. </w:t>
            </w:r>
            <w:r w:rsidR="00057E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979AC5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</w:t>
            </w:r>
            <w:r w:rsidR="00C3514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D8CF9D3" w14:textId="5A00C604" w:rsidR="00C3514B" w:rsidRPr="00C7243A" w:rsidRDefault="00A06BA7" w:rsidP="00A06BA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Leu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Lucy,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Porozumienie bez przemocy. Ćwiczenia, W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ydaw. Czarna owca, 2016.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E5619" w14:textId="77777777" w:rsidR="00985526" w:rsidRDefault="00985526" w:rsidP="00C16ABF">
      <w:pPr>
        <w:spacing w:after="0" w:line="240" w:lineRule="auto"/>
      </w:pPr>
      <w:r>
        <w:separator/>
      </w:r>
    </w:p>
  </w:endnote>
  <w:endnote w:type="continuationSeparator" w:id="0">
    <w:p w14:paraId="66D0F380" w14:textId="77777777" w:rsidR="00985526" w:rsidRDefault="009855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FE069" w14:textId="77777777" w:rsidR="00985526" w:rsidRDefault="00985526" w:rsidP="00C16ABF">
      <w:pPr>
        <w:spacing w:after="0" w:line="240" w:lineRule="auto"/>
      </w:pPr>
      <w:r>
        <w:separator/>
      </w:r>
    </w:p>
  </w:footnote>
  <w:footnote w:type="continuationSeparator" w:id="0">
    <w:p w14:paraId="587BCE33" w14:textId="77777777" w:rsidR="00985526" w:rsidRDefault="0098552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859DD"/>
    <w:multiLevelType w:val="hybridMultilevel"/>
    <w:tmpl w:val="ED5C9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313B68"/>
    <w:multiLevelType w:val="hybridMultilevel"/>
    <w:tmpl w:val="076E4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1500B"/>
    <w:multiLevelType w:val="hybridMultilevel"/>
    <w:tmpl w:val="23304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07B25"/>
    <w:rsid w:val="00015B8F"/>
    <w:rsid w:val="00022ECE"/>
    <w:rsid w:val="00042A51"/>
    <w:rsid w:val="00042D2E"/>
    <w:rsid w:val="00044C82"/>
    <w:rsid w:val="00057EFF"/>
    <w:rsid w:val="00070ED6"/>
    <w:rsid w:val="000742DC"/>
    <w:rsid w:val="00075A8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FA"/>
    <w:rsid w:val="000F1C57"/>
    <w:rsid w:val="000F5615"/>
    <w:rsid w:val="001045A1"/>
    <w:rsid w:val="00124BFF"/>
    <w:rsid w:val="0012560E"/>
    <w:rsid w:val="00127108"/>
    <w:rsid w:val="00134B13"/>
    <w:rsid w:val="001374B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1699"/>
    <w:rsid w:val="001D657B"/>
    <w:rsid w:val="001D7B54"/>
    <w:rsid w:val="001E0209"/>
    <w:rsid w:val="001F2622"/>
    <w:rsid w:val="001F2CA2"/>
    <w:rsid w:val="002144C0"/>
    <w:rsid w:val="0022477D"/>
    <w:rsid w:val="002278A9"/>
    <w:rsid w:val="002336F9"/>
    <w:rsid w:val="0024028F"/>
    <w:rsid w:val="0024413B"/>
    <w:rsid w:val="00244ABC"/>
    <w:rsid w:val="00270D4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EC"/>
    <w:rsid w:val="002F02A3"/>
    <w:rsid w:val="002F3C5C"/>
    <w:rsid w:val="002F4ABE"/>
    <w:rsid w:val="003018BA"/>
    <w:rsid w:val="0030395F"/>
    <w:rsid w:val="00305C92"/>
    <w:rsid w:val="0030725D"/>
    <w:rsid w:val="003151C5"/>
    <w:rsid w:val="003343CF"/>
    <w:rsid w:val="00335F6B"/>
    <w:rsid w:val="00346FE9"/>
    <w:rsid w:val="0034759A"/>
    <w:rsid w:val="003503F6"/>
    <w:rsid w:val="003530DD"/>
    <w:rsid w:val="00363F78"/>
    <w:rsid w:val="00381974"/>
    <w:rsid w:val="003948E7"/>
    <w:rsid w:val="003A0A5B"/>
    <w:rsid w:val="003A1176"/>
    <w:rsid w:val="003C0BAE"/>
    <w:rsid w:val="003D18A9"/>
    <w:rsid w:val="003D6CE2"/>
    <w:rsid w:val="003E1941"/>
    <w:rsid w:val="003E2FE6"/>
    <w:rsid w:val="003E49D5"/>
    <w:rsid w:val="003F1994"/>
    <w:rsid w:val="003F205D"/>
    <w:rsid w:val="003F38C0"/>
    <w:rsid w:val="0040130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409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0D0C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077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58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F3A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4B2"/>
    <w:rsid w:val="0081554D"/>
    <w:rsid w:val="0081707E"/>
    <w:rsid w:val="008449B3"/>
    <w:rsid w:val="008552A2"/>
    <w:rsid w:val="0085747A"/>
    <w:rsid w:val="00884922"/>
    <w:rsid w:val="00885F64"/>
    <w:rsid w:val="008917F9"/>
    <w:rsid w:val="008A0DC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355"/>
    <w:rsid w:val="00912D80"/>
    <w:rsid w:val="00916188"/>
    <w:rsid w:val="00923D7D"/>
    <w:rsid w:val="0093470E"/>
    <w:rsid w:val="009508DF"/>
    <w:rsid w:val="00950DAC"/>
    <w:rsid w:val="00954A07"/>
    <w:rsid w:val="00985526"/>
    <w:rsid w:val="0099096B"/>
    <w:rsid w:val="00997F14"/>
    <w:rsid w:val="009A78D9"/>
    <w:rsid w:val="009B141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BA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F2A"/>
    <w:rsid w:val="00A77722"/>
    <w:rsid w:val="00A84C85"/>
    <w:rsid w:val="00A96642"/>
    <w:rsid w:val="00A97DE1"/>
    <w:rsid w:val="00AB053C"/>
    <w:rsid w:val="00AC0BF8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4BD0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34BB"/>
    <w:rsid w:val="00B75946"/>
    <w:rsid w:val="00B8056E"/>
    <w:rsid w:val="00B819C8"/>
    <w:rsid w:val="00B82308"/>
    <w:rsid w:val="00B87135"/>
    <w:rsid w:val="00B90885"/>
    <w:rsid w:val="00BB520A"/>
    <w:rsid w:val="00BC79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14B"/>
    <w:rsid w:val="00C36992"/>
    <w:rsid w:val="00C56036"/>
    <w:rsid w:val="00C61DC5"/>
    <w:rsid w:val="00C67E92"/>
    <w:rsid w:val="00C70A26"/>
    <w:rsid w:val="00C7243A"/>
    <w:rsid w:val="00C766DF"/>
    <w:rsid w:val="00C850E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4BCC"/>
    <w:rsid w:val="00D552B2"/>
    <w:rsid w:val="00D563A1"/>
    <w:rsid w:val="00D608D1"/>
    <w:rsid w:val="00D6219D"/>
    <w:rsid w:val="00D74119"/>
    <w:rsid w:val="00D8075B"/>
    <w:rsid w:val="00D8678B"/>
    <w:rsid w:val="00DA2114"/>
    <w:rsid w:val="00DE09C0"/>
    <w:rsid w:val="00DE4A14"/>
    <w:rsid w:val="00DE741F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3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DDC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96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DC7A-13DC-4B20-9BE4-BD0F6B08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290</TotalTime>
  <Pages>1</Pages>
  <Words>968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2023-10-02T12:20:00Z</dcterms:created>
  <dcterms:modified xsi:type="dcterms:W3CDTF">2024-10-18T07:38:00Z</dcterms:modified>
</cp:coreProperties>
</file>